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7FE" w:rsidRPr="00061D6E" w:rsidRDefault="00C217FE" w:rsidP="00C217FE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C217FE" w:rsidRPr="00061D6E" w:rsidRDefault="00C217FE" w:rsidP="00C217FE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 xml:space="preserve"> контрольной работы в рамках промежуточной аттестации по английскому языку в 5</w:t>
      </w:r>
      <w:r w:rsidRPr="00061D6E">
        <w:rPr>
          <w:b/>
          <w:bCs/>
          <w:color w:val="000000"/>
        </w:rPr>
        <w:t xml:space="preserve"> классе</w:t>
      </w:r>
    </w:p>
    <w:p w:rsidR="00C217FE" w:rsidRPr="00061D6E" w:rsidRDefault="00C217FE" w:rsidP="00C217FE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C217FE" w:rsidRDefault="00C217FE" w:rsidP="00C217FE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 xml:space="preserve">Дата проведения: </w:t>
      </w:r>
      <w:r w:rsidR="00282305">
        <w:rPr>
          <w:color w:val="000000"/>
        </w:rPr>
        <w:t>25.05-26.05 .2022 г</w:t>
      </w:r>
      <w:bookmarkStart w:id="0" w:name="_GoBack"/>
      <w:bookmarkEnd w:id="0"/>
    </w:p>
    <w:p w:rsidR="00C217FE" w:rsidRPr="00061D6E" w:rsidRDefault="00C217FE" w:rsidP="00C217FE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>В соответствии с АКР МБОУ « Гимназия №6»  2</w:t>
      </w:r>
      <w:r w:rsidR="00843099">
        <w:rPr>
          <w:color w:val="000000"/>
        </w:rPr>
        <w:t>5.05-26.05 .2022</w:t>
      </w:r>
      <w:r>
        <w:rPr>
          <w:color w:val="000000"/>
        </w:rPr>
        <w:t xml:space="preserve"> г. была проведена  </w:t>
      </w:r>
      <w:r w:rsidRPr="00061D6E">
        <w:rPr>
          <w:color w:val="000000"/>
        </w:rPr>
        <w:t xml:space="preserve"> контрольная работа</w:t>
      </w:r>
      <w:r>
        <w:rPr>
          <w:color w:val="000000"/>
        </w:rPr>
        <w:t xml:space="preserve"> </w:t>
      </w:r>
      <w:r w:rsidRPr="00C217FE">
        <w:rPr>
          <w:bCs/>
          <w:color w:val="000000"/>
        </w:rPr>
        <w:t xml:space="preserve">в рамках промежуточной аттестации </w:t>
      </w:r>
      <w:r>
        <w:rPr>
          <w:color w:val="000000"/>
        </w:rPr>
        <w:t>по английскому языку в 5</w:t>
      </w:r>
      <w:r w:rsidRPr="00061D6E">
        <w:rPr>
          <w:color w:val="000000"/>
        </w:rPr>
        <w:t>-х классах.</w:t>
      </w:r>
    </w:p>
    <w:p w:rsidR="00C217FE" w:rsidRPr="00061D6E" w:rsidRDefault="00C217FE" w:rsidP="00C217FE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b/>
          <w:bCs/>
          <w:color w:val="000000"/>
        </w:rPr>
        <w:t>Цель: </w:t>
      </w:r>
      <w:r w:rsidRPr="00061D6E">
        <w:rPr>
          <w:color w:val="000000"/>
        </w:rPr>
        <w:t>выявление качества знаний, уме</w:t>
      </w:r>
      <w:r>
        <w:rPr>
          <w:color w:val="000000"/>
        </w:rPr>
        <w:t xml:space="preserve">ний и </w:t>
      </w:r>
      <w:proofErr w:type="gramStart"/>
      <w:r>
        <w:rPr>
          <w:color w:val="000000"/>
        </w:rPr>
        <w:t>навыков</w:t>
      </w:r>
      <w:proofErr w:type="gramEnd"/>
      <w:r>
        <w:rPr>
          <w:color w:val="000000"/>
        </w:rPr>
        <w:t xml:space="preserve"> обучающихся по английскому языку, приобретенных за курс 5 класса.</w:t>
      </w:r>
    </w:p>
    <w:p w:rsidR="00C217FE" w:rsidRDefault="00C217FE" w:rsidP="00C217FE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В ходе анализа были поставлены следующие задачи:</w:t>
      </w:r>
    </w:p>
    <w:p w:rsidR="00C217FE" w:rsidRPr="00061D6E" w:rsidRDefault="00C217FE" w:rsidP="00C217FE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C217FE" w:rsidRPr="00061D6E" w:rsidRDefault="00C217FE" w:rsidP="00C217FE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C217FE" w:rsidRDefault="00C217FE" w:rsidP="00C217FE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p w:rsidR="00C217FE" w:rsidRPr="00061D6E" w:rsidRDefault="00C217FE" w:rsidP="00C217FE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</w:p>
    <w:tbl>
      <w:tblPr>
        <w:tblW w:w="174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3"/>
        <w:gridCol w:w="38"/>
        <w:gridCol w:w="733"/>
        <w:gridCol w:w="685"/>
        <w:gridCol w:w="850"/>
        <w:gridCol w:w="709"/>
        <w:gridCol w:w="992"/>
        <w:gridCol w:w="851"/>
        <w:gridCol w:w="850"/>
        <w:gridCol w:w="993"/>
        <w:gridCol w:w="850"/>
        <w:gridCol w:w="992"/>
        <w:gridCol w:w="851"/>
        <w:gridCol w:w="992"/>
        <w:gridCol w:w="779"/>
        <w:gridCol w:w="780"/>
        <w:gridCol w:w="1559"/>
        <w:gridCol w:w="2296"/>
      </w:tblGrid>
      <w:tr w:rsidR="00C217FE" w:rsidRPr="00C217FE" w:rsidTr="00D71D9D">
        <w:tc>
          <w:tcPr>
            <w:tcW w:w="1701" w:type="dxa"/>
            <w:gridSpan w:val="2"/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62" w:type="dxa"/>
            <w:gridSpan w:val="16"/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Базовый УМК     Афанасьева</w:t>
            </w:r>
            <w:proofErr w:type="gramStart"/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Верещагина 5 класс в 2 –х частях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2" w:type="dxa"/>
            <w:gridSpan w:val="2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4</w:t>
            </w:r>
          </w:p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5А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5Б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5В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5Г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5Д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5Е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5З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Количество учащихся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Количество учащихся, выполнявших работу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C217FE" w:rsidRPr="00C217FE" w:rsidTr="00D71D9D">
        <w:trPr>
          <w:gridAfter w:val="1"/>
          <w:wAfter w:w="2296" w:type="dxa"/>
          <w:trHeight w:val="590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 xml:space="preserve">Из них выполнивших работу </w:t>
            </w:r>
            <w:proofErr w:type="gramStart"/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Malgun Gothic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Calibri" w:eastAsia="SimSun" w:hAnsi="Calibri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Calibri" w:eastAsia="Roboto" w:hAnsi="Calibri" w:cs="Roboto"/>
                <w:sz w:val="24"/>
                <w:lang w:eastAsia="ru-RU"/>
              </w:rPr>
              <w:t>73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СОУ %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771" w:type="dxa"/>
            <w:gridSpan w:val="2"/>
          </w:tcPr>
          <w:p w:rsidR="00C217FE" w:rsidRPr="00C217FE" w:rsidRDefault="00C217FE" w:rsidP="00C217FE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Количество учащихся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C217FE" w:rsidRPr="00C217FE" w:rsidTr="00D71D9D">
        <w:trPr>
          <w:gridAfter w:val="1"/>
          <w:wAfter w:w="2296" w:type="dxa"/>
          <w:trHeight w:val="167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Количество учащихся, выполнявших работу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5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4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3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2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Успеваемость класса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lastRenderedPageBreak/>
              <w:t>качество класса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 xml:space="preserve">СОУ класса 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US"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217FE" w:rsidRPr="00C217FE" w:rsidTr="00D71D9D">
        <w:trPr>
          <w:gridAfter w:val="1"/>
          <w:wAfter w:w="2296" w:type="dxa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7FE" w:rsidRPr="00C217FE" w:rsidRDefault="00C217FE" w:rsidP="00C217FE">
            <w:pPr>
              <w:spacing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lang w:eastAsia="ru-RU"/>
              </w:rPr>
              <w:t>Средний балл класс</w:t>
            </w:r>
          </w:p>
        </w:tc>
        <w:tc>
          <w:tcPr>
            <w:tcW w:w="1456" w:type="dxa"/>
            <w:gridSpan w:val="3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C217FE" w:rsidRPr="00C217FE" w:rsidTr="00D71D9D">
        <w:trPr>
          <w:gridAfter w:val="1"/>
          <w:wAfter w:w="2296" w:type="dxa"/>
          <w:trHeight w:val="562"/>
        </w:trPr>
        <w:tc>
          <w:tcPr>
            <w:tcW w:w="1663" w:type="dxa"/>
          </w:tcPr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Предметник</w:t>
            </w:r>
          </w:p>
          <w:p w:rsidR="00C217FE" w:rsidRPr="00C217FE" w:rsidRDefault="00C217FE" w:rsidP="00C217F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Ассистент</w:t>
            </w:r>
          </w:p>
        </w:tc>
        <w:tc>
          <w:tcPr>
            <w:tcW w:w="771" w:type="dxa"/>
            <w:gridSpan w:val="2"/>
            <w:tcBorders>
              <w:bottom w:val="single" w:sz="4" w:space="0" w:color="auto"/>
            </w:tcBorders>
          </w:tcPr>
          <w:p w:rsidR="00C217FE" w:rsidRPr="00C217FE" w:rsidRDefault="00C217FE" w:rsidP="00C217FE">
            <w:pPr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Асадуллина</w:t>
            </w:r>
            <w:proofErr w:type="spellEnd"/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А.Н.</w:t>
            </w:r>
          </w:p>
        </w:tc>
        <w:tc>
          <w:tcPr>
            <w:tcW w:w="685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Матвеева Э.Х.</w:t>
            </w: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Коробкина</w:t>
            </w:r>
            <w:proofErr w:type="spellEnd"/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Р.М.</w:t>
            </w: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Макарова В.А.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Леушина</w:t>
            </w:r>
            <w:proofErr w:type="spellEnd"/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 xml:space="preserve"> Л.Г.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Николаева Н.Е.</w:t>
            </w:r>
          </w:p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Музафарова</w:t>
            </w:r>
            <w:proofErr w:type="spellEnd"/>
          </w:p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Э.С.</w:t>
            </w:r>
          </w:p>
        </w:tc>
        <w:tc>
          <w:tcPr>
            <w:tcW w:w="993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Николаева Н.Е.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Николаева Н.Е.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Хакимова Р.Р.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Николаева Н.Е.</w:t>
            </w:r>
          </w:p>
        </w:tc>
        <w:tc>
          <w:tcPr>
            <w:tcW w:w="992" w:type="dxa"/>
            <w:tcBorders>
              <w:left w:val="single" w:sz="2" w:space="0" w:color="auto"/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Хабибуллина А.А.</w:t>
            </w:r>
          </w:p>
        </w:tc>
        <w:tc>
          <w:tcPr>
            <w:tcW w:w="77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Николаева Н.Е.</w:t>
            </w:r>
          </w:p>
        </w:tc>
        <w:tc>
          <w:tcPr>
            <w:tcW w:w="780" w:type="dxa"/>
            <w:tcBorders>
              <w:righ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  <w:r w:rsidRPr="00C217FE"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  <w:t>Савельева И.Г.</w:t>
            </w:r>
          </w:p>
        </w:tc>
        <w:tc>
          <w:tcPr>
            <w:tcW w:w="1559" w:type="dxa"/>
            <w:tcBorders>
              <w:left w:val="single" w:sz="12" w:space="0" w:color="auto"/>
            </w:tcBorders>
          </w:tcPr>
          <w:p w:rsidR="00C217FE" w:rsidRPr="00C217FE" w:rsidRDefault="00C217FE" w:rsidP="00C217FE">
            <w:pPr>
              <w:spacing w:after="0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5C15" w:rsidRDefault="008B5C15"/>
    <w:p w:rsidR="00C217FE" w:rsidRPr="00061D6E" w:rsidRDefault="00C217FE" w:rsidP="00C217F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217FE">
        <w:rPr>
          <w:rFonts w:ascii="Times New Roman" w:eastAsia="SimSun" w:hAnsi="Times New Roman" w:cs="Times New Roman"/>
          <w:sz w:val="24"/>
          <w:szCs w:val="24"/>
          <w:lang w:eastAsia="ru-RU"/>
        </w:rPr>
        <w:t>219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5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из общего количества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219 , что составляет  100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C217FE" w:rsidRPr="00376443" w:rsidRDefault="00C217FE" w:rsidP="00C217F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Статистический анализ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успеваемости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% качества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–63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7D0C74" w:rsidRPr="00376443" w:rsidRDefault="00C217FE" w:rsidP="00C217F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Поэлементный анализ выявил следующие результаты:</w:t>
      </w:r>
    </w:p>
    <w:p w:rsidR="00CC7D9E" w:rsidRDefault="007D0C74" w:rsidP="00CC7D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0C74"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>Типичные ошибки</w:t>
      </w:r>
      <w:proofErr w:type="gramStart"/>
      <w:r w:rsidR="00CC7D9E"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 xml:space="preserve"> ,</w:t>
      </w:r>
      <w:proofErr w:type="gramEnd"/>
      <w:r w:rsidR="00CC7D9E"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 xml:space="preserve"> допущенные учащимися, занимающимися </w:t>
      </w:r>
      <w:proofErr w:type="spellStart"/>
      <w:r w:rsidR="00CC7D9E"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>по</w:t>
      </w:r>
      <w:r w:rsidR="00CC7D9E" w:rsidRPr="00BE204B">
        <w:rPr>
          <w:rFonts w:ascii="Times New Roman" w:eastAsia="Times New Roman" w:hAnsi="Times New Roman"/>
          <w:b/>
          <w:sz w:val="24"/>
          <w:szCs w:val="24"/>
        </w:rPr>
        <w:t>УМК</w:t>
      </w:r>
      <w:proofErr w:type="spellEnd"/>
      <w:r w:rsidR="00CC7D9E" w:rsidRPr="00BE204B">
        <w:rPr>
          <w:rFonts w:ascii="Times New Roman" w:eastAsia="Times New Roman" w:hAnsi="Times New Roman"/>
          <w:b/>
          <w:sz w:val="24"/>
          <w:szCs w:val="24"/>
        </w:rPr>
        <w:t xml:space="preserve"> Афанасье</w:t>
      </w:r>
      <w:r w:rsidR="00CC7D9E">
        <w:rPr>
          <w:rFonts w:ascii="Times New Roman" w:eastAsia="Times New Roman" w:hAnsi="Times New Roman"/>
          <w:b/>
          <w:sz w:val="24"/>
          <w:szCs w:val="24"/>
        </w:rPr>
        <w:t>ва О.В., Верещагина И.Н. (</w:t>
      </w:r>
      <w:r w:rsidR="00CC7D9E" w:rsidRPr="0048744E">
        <w:rPr>
          <w:rFonts w:ascii="Times New Roman" w:eastAsia="Times New Roman" w:hAnsi="Times New Roman"/>
          <w:b/>
          <w:sz w:val="24"/>
          <w:szCs w:val="24"/>
        </w:rPr>
        <w:t>5</w:t>
      </w:r>
      <w:r w:rsidR="00CC7D9E">
        <w:rPr>
          <w:rFonts w:ascii="Times New Roman" w:eastAsia="Times New Roman" w:hAnsi="Times New Roman"/>
          <w:b/>
          <w:sz w:val="24"/>
          <w:szCs w:val="24"/>
        </w:rPr>
        <w:t xml:space="preserve">а, </w:t>
      </w:r>
      <w:r w:rsidR="00CC7D9E" w:rsidRPr="0048744E">
        <w:rPr>
          <w:rFonts w:ascii="Times New Roman" w:eastAsia="Times New Roman" w:hAnsi="Times New Roman"/>
          <w:b/>
          <w:sz w:val="24"/>
          <w:szCs w:val="24"/>
        </w:rPr>
        <w:t>5</w:t>
      </w:r>
      <w:r w:rsidR="00CC7D9E">
        <w:rPr>
          <w:rFonts w:ascii="Times New Roman" w:eastAsia="Times New Roman" w:hAnsi="Times New Roman"/>
          <w:b/>
          <w:sz w:val="24"/>
          <w:szCs w:val="24"/>
        </w:rPr>
        <w:t>в, 5г, 5д, 5е, 5з):</w:t>
      </w:r>
    </w:p>
    <w:p w:rsidR="007D0C74" w:rsidRPr="007D0C74" w:rsidRDefault="007D0C74" w:rsidP="007D0C7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0"/>
          <w:szCs w:val="20"/>
          <w:lang w:eastAsia="ru-RU"/>
        </w:rPr>
      </w:pPr>
    </w:p>
    <w:p w:rsidR="007D0C74" w:rsidRPr="007D0C74" w:rsidRDefault="007D0C74" w:rsidP="007D0C7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0"/>
          <w:szCs w:val="20"/>
          <w:lang w:eastAsia="ru-RU"/>
        </w:rPr>
      </w:pPr>
    </w:p>
    <w:tbl>
      <w:tblPr>
        <w:tblStyle w:val="1"/>
        <w:tblW w:w="0" w:type="auto"/>
        <w:tblInd w:w="2235" w:type="dxa"/>
        <w:tblLook w:val="04A0" w:firstRow="1" w:lastRow="0" w:firstColumn="1" w:lastColumn="0" w:noHBand="0" w:noVBand="1"/>
      </w:tblPr>
      <w:tblGrid>
        <w:gridCol w:w="1134"/>
        <w:gridCol w:w="6946"/>
        <w:gridCol w:w="2551"/>
      </w:tblGrid>
      <w:tr w:rsidR="00CC7D9E" w:rsidRPr="007D0C74" w:rsidTr="00D71D9D">
        <w:tc>
          <w:tcPr>
            <w:tcW w:w="1134" w:type="dxa"/>
          </w:tcPr>
          <w:p w:rsidR="00CC7D9E" w:rsidRPr="007D0C74" w:rsidRDefault="00CC7D9E" w:rsidP="007D0C7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:rsidR="00CC7D9E" w:rsidRPr="007D0C74" w:rsidRDefault="00CC7D9E" w:rsidP="007D0C74">
            <w:pPr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Непонимание текста на слух. </w:t>
            </w:r>
          </w:p>
        </w:tc>
        <w:tc>
          <w:tcPr>
            <w:tcW w:w="2551" w:type="dxa"/>
          </w:tcPr>
          <w:p w:rsidR="00CC7D9E" w:rsidRPr="006D77D2" w:rsidRDefault="00CC7D9E" w:rsidP="00426B15">
            <w:r w:rsidRPr="006D77D2">
              <w:t>152</w:t>
            </w:r>
          </w:p>
        </w:tc>
      </w:tr>
      <w:tr w:rsidR="00CC7D9E" w:rsidRPr="007D0C74" w:rsidTr="00D71D9D">
        <w:trPr>
          <w:trHeight w:val="389"/>
        </w:trPr>
        <w:tc>
          <w:tcPr>
            <w:tcW w:w="1134" w:type="dxa"/>
          </w:tcPr>
          <w:p w:rsidR="00CC7D9E" w:rsidRPr="007D0C74" w:rsidRDefault="00CC7D9E" w:rsidP="007D0C7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:rsidR="00CC7D9E" w:rsidRPr="007D0C74" w:rsidRDefault="00CC7D9E" w:rsidP="007D0C74">
            <w:pPr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>Неправильное употребление лексики</w:t>
            </w:r>
          </w:p>
        </w:tc>
        <w:tc>
          <w:tcPr>
            <w:tcW w:w="2551" w:type="dxa"/>
          </w:tcPr>
          <w:p w:rsidR="00CC7D9E" w:rsidRPr="006D77D2" w:rsidRDefault="00CC7D9E" w:rsidP="00426B15">
            <w:r w:rsidRPr="006D77D2">
              <w:t>114</w:t>
            </w:r>
          </w:p>
        </w:tc>
      </w:tr>
      <w:tr w:rsidR="00CC7D9E" w:rsidRPr="007D0C74" w:rsidTr="00D71D9D">
        <w:tc>
          <w:tcPr>
            <w:tcW w:w="1134" w:type="dxa"/>
          </w:tcPr>
          <w:p w:rsidR="00CC7D9E" w:rsidRPr="007D0C74" w:rsidRDefault="00CC7D9E" w:rsidP="007D0C74">
            <w:pPr>
              <w:jc w:val="center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:rsidR="00CC7D9E" w:rsidRPr="007D0C74" w:rsidRDefault="00CC7D9E" w:rsidP="007D0C74">
            <w:pPr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Незнание </w:t>
            </w:r>
            <w:proofErr w:type="spellStart"/>
            <w:proofErr w:type="gramStart"/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>видо</w:t>
            </w:r>
            <w:proofErr w:type="spellEnd"/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>-временных</w:t>
            </w:r>
            <w:proofErr w:type="gramEnd"/>
            <w:r w:rsidRPr="007D0C74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 форм глагола</w:t>
            </w:r>
          </w:p>
        </w:tc>
        <w:tc>
          <w:tcPr>
            <w:tcW w:w="2551" w:type="dxa"/>
          </w:tcPr>
          <w:p w:rsidR="00CC7D9E" w:rsidRDefault="00CC7D9E" w:rsidP="00426B15">
            <w:r w:rsidRPr="006D77D2">
              <w:t>141</w:t>
            </w:r>
          </w:p>
        </w:tc>
      </w:tr>
    </w:tbl>
    <w:p w:rsidR="007D0C74" w:rsidRDefault="007D0C74" w:rsidP="00CC7D9E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CC7D9E" w:rsidRDefault="00CC7D9E" w:rsidP="00CC7D9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D0C74"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>Типичные ошибки</w:t>
      </w:r>
      <w:proofErr w:type="gramStart"/>
      <w:r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 xml:space="preserve"> ,</w:t>
      </w:r>
      <w:proofErr w:type="gramEnd"/>
      <w:r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 xml:space="preserve"> допущенные учащимися, занимающимися </w:t>
      </w:r>
      <w:proofErr w:type="spellStart"/>
      <w:r>
        <w:rPr>
          <w:rFonts w:ascii="Times New Roman" w:eastAsia="SimSun" w:hAnsi="Times New Roman" w:cs="Times New Roman"/>
          <w:b/>
          <w:sz w:val="20"/>
          <w:szCs w:val="20"/>
          <w:lang w:eastAsia="ru-RU"/>
        </w:rPr>
        <w:t>по</w:t>
      </w:r>
      <w:r w:rsidRPr="00BE204B">
        <w:rPr>
          <w:rFonts w:ascii="Times New Roman" w:eastAsia="Times New Roman" w:hAnsi="Times New Roman"/>
          <w:b/>
          <w:sz w:val="24"/>
          <w:szCs w:val="24"/>
        </w:rPr>
        <w:t>УМК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C7D9E">
        <w:rPr>
          <w:rFonts w:ascii="Times New Roman" w:eastAsia="Times New Roman" w:hAnsi="Times New Roman"/>
          <w:b/>
          <w:sz w:val="24"/>
          <w:szCs w:val="24"/>
        </w:rPr>
        <w:t xml:space="preserve">УМК </w:t>
      </w:r>
      <w:proofErr w:type="spellStart"/>
      <w:r w:rsidRPr="00CC7D9E">
        <w:rPr>
          <w:rFonts w:ascii="Times New Roman" w:eastAsia="Times New Roman" w:hAnsi="Times New Roman"/>
          <w:b/>
          <w:sz w:val="24"/>
          <w:szCs w:val="24"/>
        </w:rPr>
        <w:t>Старлайт</w:t>
      </w:r>
      <w:proofErr w:type="spellEnd"/>
      <w:r w:rsidRPr="00CC7D9E">
        <w:rPr>
          <w:rFonts w:ascii="Times New Roman" w:eastAsia="Times New Roman" w:hAnsi="Times New Roman"/>
          <w:b/>
          <w:sz w:val="24"/>
          <w:szCs w:val="24"/>
        </w:rPr>
        <w:t xml:space="preserve"> (5б):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946"/>
        <w:gridCol w:w="2551"/>
      </w:tblGrid>
      <w:tr w:rsidR="00CC7D9E" w:rsidRPr="0048744E" w:rsidTr="008E279F">
        <w:tc>
          <w:tcPr>
            <w:tcW w:w="1134" w:type="dxa"/>
          </w:tcPr>
          <w:p w:rsidR="00CC7D9E" w:rsidRPr="0048744E" w:rsidRDefault="00CC7D9E" w:rsidP="008E279F">
            <w:pPr>
              <w:rPr>
                <w:rFonts w:ascii="Times New Roman" w:hAnsi="Times New Roman"/>
                <w:sz w:val="24"/>
                <w:szCs w:val="28"/>
              </w:rPr>
            </w:pPr>
            <w:r w:rsidRPr="0048744E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946" w:type="dxa"/>
          </w:tcPr>
          <w:p w:rsidR="00CC7D9E" w:rsidRPr="0048744E" w:rsidRDefault="00CC7D9E" w:rsidP="008E279F">
            <w:pPr>
              <w:rPr>
                <w:rFonts w:ascii="Times New Roman" w:hAnsi="Times New Roman"/>
                <w:sz w:val="24"/>
                <w:szCs w:val="28"/>
              </w:rPr>
            </w:pPr>
            <w:r w:rsidRPr="0048744E">
              <w:rPr>
                <w:rFonts w:ascii="Times New Roman" w:hAnsi="Times New Roman"/>
                <w:sz w:val="24"/>
                <w:szCs w:val="28"/>
              </w:rPr>
              <w:t>Непонимание текста на слух.</w:t>
            </w:r>
          </w:p>
        </w:tc>
        <w:tc>
          <w:tcPr>
            <w:tcW w:w="2551" w:type="dxa"/>
          </w:tcPr>
          <w:p w:rsidR="00CC7D9E" w:rsidRPr="0048744E" w:rsidRDefault="00843099" w:rsidP="008E279F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29</w:t>
            </w:r>
          </w:p>
        </w:tc>
      </w:tr>
      <w:tr w:rsidR="00CC7D9E" w:rsidRPr="0048744E" w:rsidTr="008E279F">
        <w:trPr>
          <w:trHeight w:val="389"/>
        </w:trPr>
        <w:tc>
          <w:tcPr>
            <w:tcW w:w="1134" w:type="dxa"/>
          </w:tcPr>
          <w:p w:rsidR="00CC7D9E" w:rsidRPr="0048744E" w:rsidRDefault="00CC7D9E" w:rsidP="008E279F">
            <w:pPr>
              <w:rPr>
                <w:rFonts w:ascii="Times New Roman" w:hAnsi="Times New Roman"/>
                <w:sz w:val="24"/>
                <w:szCs w:val="28"/>
              </w:rPr>
            </w:pPr>
            <w:r w:rsidRPr="0048744E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6946" w:type="dxa"/>
          </w:tcPr>
          <w:p w:rsidR="00CC7D9E" w:rsidRPr="0048744E" w:rsidRDefault="00CC7D9E" w:rsidP="008E279F">
            <w:pPr>
              <w:rPr>
                <w:rFonts w:ascii="Times New Roman" w:hAnsi="Times New Roman"/>
                <w:sz w:val="24"/>
                <w:szCs w:val="28"/>
              </w:rPr>
            </w:pPr>
            <w:r w:rsidRPr="0048744E">
              <w:rPr>
                <w:rFonts w:ascii="Times New Roman" w:hAnsi="Times New Roman"/>
                <w:sz w:val="24"/>
                <w:szCs w:val="28"/>
              </w:rPr>
              <w:t xml:space="preserve">Неправильное употребление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изученной </w:t>
            </w:r>
            <w:r w:rsidRPr="0048744E">
              <w:rPr>
                <w:rFonts w:ascii="Times New Roman" w:hAnsi="Times New Roman"/>
                <w:sz w:val="24"/>
                <w:szCs w:val="28"/>
              </w:rPr>
              <w:t>лексики</w:t>
            </w:r>
          </w:p>
        </w:tc>
        <w:tc>
          <w:tcPr>
            <w:tcW w:w="2551" w:type="dxa"/>
          </w:tcPr>
          <w:p w:rsidR="00CC7D9E" w:rsidRPr="0048744E" w:rsidRDefault="00843099" w:rsidP="008E279F">
            <w:pPr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21</w:t>
            </w:r>
          </w:p>
        </w:tc>
      </w:tr>
      <w:tr w:rsidR="00CC7D9E" w:rsidRPr="0048744E" w:rsidTr="008E279F">
        <w:tc>
          <w:tcPr>
            <w:tcW w:w="1134" w:type="dxa"/>
          </w:tcPr>
          <w:p w:rsidR="00CC7D9E" w:rsidRPr="0048744E" w:rsidRDefault="00CC7D9E" w:rsidP="008E279F">
            <w:pPr>
              <w:rPr>
                <w:rFonts w:ascii="Times New Roman" w:hAnsi="Times New Roman"/>
                <w:sz w:val="24"/>
                <w:szCs w:val="28"/>
              </w:rPr>
            </w:pPr>
            <w:r w:rsidRPr="0048744E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6946" w:type="dxa"/>
          </w:tcPr>
          <w:p w:rsidR="00CC7D9E" w:rsidRPr="0048744E" w:rsidRDefault="00CC7D9E" w:rsidP="008E279F">
            <w:pPr>
              <w:rPr>
                <w:rFonts w:ascii="Times New Roman" w:hAnsi="Times New Roman"/>
                <w:sz w:val="24"/>
                <w:szCs w:val="28"/>
              </w:rPr>
            </w:pPr>
            <w:r w:rsidRPr="0048744E">
              <w:rPr>
                <w:rFonts w:ascii="Times New Roman" w:hAnsi="Times New Roman"/>
                <w:sz w:val="24"/>
                <w:szCs w:val="28"/>
              </w:rPr>
              <w:t xml:space="preserve">Незнание </w:t>
            </w:r>
            <w:proofErr w:type="spellStart"/>
            <w:proofErr w:type="gramStart"/>
            <w:r w:rsidRPr="0048744E">
              <w:rPr>
                <w:rFonts w:ascii="Times New Roman" w:hAnsi="Times New Roman"/>
                <w:sz w:val="24"/>
                <w:szCs w:val="28"/>
              </w:rPr>
              <w:t>видо</w:t>
            </w:r>
            <w:proofErr w:type="spellEnd"/>
            <w:r w:rsidRPr="0048744E">
              <w:rPr>
                <w:rFonts w:ascii="Times New Roman" w:hAnsi="Times New Roman"/>
                <w:sz w:val="24"/>
                <w:szCs w:val="28"/>
              </w:rPr>
              <w:t>-временных</w:t>
            </w:r>
            <w:proofErr w:type="gramEnd"/>
            <w:r w:rsidRPr="0048744E">
              <w:rPr>
                <w:rFonts w:ascii="Times New Roman" w:hAnsi="Times New Roman"/>
                <w:sz w:val="24"/>
                <w:szCs w:val="28"/>
              </w:rPr>
              <w:t xml:space="preserve"> форм глагола</w:t>
            </w:r>
          </w:p>
        </w:tc>
        <w:tc>
          <w:tcPr>
            <w:tcW w:w="2551" w:type="dxa"/>
          </w:tcPr>
          <w:p w:rsidR="00CC7D9E" w:rsidRPr="0048744E" w:rsidRDefault="00843099" w:rsidP="008E279F">
            <w:pPr>
              <w:rPr>
                <w:rFonts w:ascii="Times New Roman" w:hAnsi="Times New Roman"/>
                <w:sz w:val="28"/>
                <w:szCs w:val="32"/>
              </w:rPr>
            </w:pPr>
            <w:r>
              <w:rPr>
                <w:rFonts w:ascii="Times New Roman" w:hAnsi="Times New Roman"/>
                <w:sz w:val="28"/>
                <w:szCs w:val="32"/>
              </w:rPr>
              <w:t>23</w:t>
            </w:r>
          </w:p>
        </w:tc>
      </w:tr>
    </w:tbl>
    <w:p w:rsidR="00CC7D9E" w:rsidRPr="007D0C74" w:rsidRDefault="00CC7D9E" w:rsidP="00CC7D9E">
      <w:pPr>
        <w:spacing w:after="0" w:line="240" w:lineRule="auto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7D0C74" w:rsidRPr="007D0C74" w:rsidRDefault="007D0C74" w:rsidP="007D0C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Причины допущенных ошибок:</w:t>
      </w:r>
    </w:p>
    <w:p w:rsidR="007D0C74" w:rsidRPr="007D0C74" w:rsidRDefault="007D0C74" w:rsidP="007D0C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 xml:space="preserve">- недостаточное время уделяется </w:t>
      </w:r>
      <w:proofErr w:type="spellStart"/>
      <w:r w:rsidRPr="007D0C74">
        <w:rPr>
          <w:rFonts w:ascii="Times New Roman" w:hAnsi="Times New Roman"/>
          <w:sz w:val="24"/>
          <w:szCs w:val="24"/>
        </w:rPr>
        <w:t>аудированию</w:t>
      </w:r>
      <w:proofErr w:type="spellEnd"/>
      <w:r w:rsidRPr="007D0C74">
        <w:rPr>
          <w:rFonts w:ascii="Times New Roman" w:hAnsi="Times New Roman"/>
          <w:sz w:val="24"/>
          <w:szCs w:val="24"/>
        </w:rPr>
        <w:t>;</w:t>
      </w:r>
    </w:p>
    <w:p w:rsidR="007D0C74" w:rsidRPr="007D0C74" w:rsidRDefault="007D0C74" w:rsidP="007D0C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lastRenderedPageBreak/>
        <w:t>- недостаточное время уделяется повторению сложных для усвоения тем;</w:t>
      </w:r>
    </w:p>
    <w:p w:rsidR="007D0C74" w:rsidRPr="007D0C74" w:rsidRDefault="007D0C74" w:rsidP="007D0C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- неумение самостоятельно использовать изученные правила;</w:t>
      </w:r>
    </w:p>
    <w:p w:rsidR="007D0C74" w:rsidRPr="007D0C74" w:rsidRDefault="007D0C74" w:rsidP="007D0C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- мало практических занятий на закрепление пройденного материала</w:t>
      </w:r>
    </w:p>
    <w:p w:rsidR="007D0C74" w:rsidRPr="007D0C74" w:rsidRDefault="007D0C74" w:rsidP="007D0C7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7D0C74">
        <w:rPr>
          <w:rFonts w:ascii="Times New Roman" w:hAnsi="Times New Roman"/>
          <w:sz w:val="24"/>
          <w:szCs w:val="24"/>
        </w:rPr>
        <w:t>По результатам мониторинга у учащихся 5 класса нуж</w:t>
      </w:r>
      <w:r w:rsidR="0097591E">
        <w:rPr>
          <w:rFonts w:ascii="Times New Roman" w:hAnsi="Times New Roman"/>
          <w:sz w:val="24"/>
          <w:szCs w:val="24"/>
        </w:rPr>
        <w:t>но больше работать над понимание</w:t>
      </w:r>
      <w:r w:rsidRPr="007D0C74">
        <w:rPr>
          <w:rFonts w:ascii="Times New Roman" w:hAnsi="Times New Roman"/>
          <w:sz w:val="24"/>
          <w:szCs w:val="24"/>
        </w:rPr>
        <w:t xml:space="preserve">м речи на слух и формированием лексико-грамматических навыков.  </w:t>
      </w:r>
    </w:p>
    <w:p w:rsidR="00C217FE" w:rsidRDefault="00C217FE"/>
    <w:p w:rsidR="007D0C74" w:rsidRDefault="007D0C74">
      <w:pPr>
        <w:rPr>
          <w:rFonts w:ascii="Times New Roman" w:hAnsi="Times New Roman"/>
          <w:sz w:val="24"/>
          <w:szCs w:val="24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атам мониторинга учащихся 5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D0C74">
        <w:rPr>
          <w:rFonts w:ascii="Times New Roman" w:hAnsi="Times New Roman"/>
          <w:sz w:val="24"/>
          <w:szCs w:val="24"/>
        </w:rPr>
        <w:t>что низшие показатели у 5Б и 5З класса, лучшие показатели у 5А и 5Г классов</w:t>
      </w:r>
      <w:r w:rsidR="00A42F09">
        <w:rPr>
          <w:rFonts w:ascii="Times New Roman" w:hAnsi="Times New Roman"/>
          <w:sz w:val="24"/>
          <w:szCs w:val="24"/>
        </w:rPr>
        <w:t>.</w:t>
      </w:r>
    </w:p>
    <w:p w:rsidR="00A42F09" w:rsidRPr="00376443" w:rsidRDefault="00A42F09" w:rsidP="00A42F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Обучающиеся 5 класса имеют 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</w:t>
      </w:r>
      <w:r w:rsidRPr="00A42F09">
        <w:rPr>
          <w:rFonts w:ascii="Times New Roman" w:hAnsi="Times New Roman" w:cs="Times New Roman"/>
          <w:color w:val="000000"/>
        </w:rPr>
        <w:t>за курс 5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англий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языку. По результатам контрольной работы уровень качества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уровень </w:t>
      </w:r>
      <w:proofErr w:type="spell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65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</w:p>
    <w:p w:rsidR="00A42F09" w:rsidRDefault="00A42F09" w:rsidP="00A42F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42F09" w:rsidRPr="00376443" w:rsidRDefault="00A42F09" w:rsidP="00A42F09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Предложения:</w:t>
      </w:r>
    </w:p>
    <w:p w:rsidR="00A42F09" w:rsidRPr="00061D6E" w:rsidRDefault="00A42F09" w:rsidP="00A42F09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в работе технологии индивидуального и личностно-ориентированного обучения.</w:t>
      </w:r>
    </w:p>
    <w:p w:rsidR="00A42F09" w:rsidRPr="00061D6E" w:rsidRDefault="00A42F09" w:rsidP="00A42F09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Разработать систему работы по тематическому повторению учебного материала по темам, в которых прослеживается пробелы ЗУН уч-ся.</w:t>
      </w:r>
    </w:p>
    <w:p w:rsidR="00A42F09" w:rsidRPr="00061D6E" w:rsidRDefault="00A42F09" w:rsidP="00A42F09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групповые и индивидуальные консультации для уч-ся после уроков, вести мониторинг по ликвидации пробелов ЗУН уч-ся.</w:t>
      </w:r>
    </w:p>
    <w:p w:rsidR="00A42F09" w:rsidRDefault="00A42F09" w:rsidP="00A42F09">
      <w:pPr>
        <w:pStyle w:val="a5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2A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Довести результаты контрольной работы до родителей учащихся, тесно сотрудничать с классным руководителем 5 класса и информировать ее о диагностике успеваемости учеников по английскому языку. </w:t>
      </w:r>
    </w:p>
    <w:p w:rsidR="00A42F09" w:rsidRPr="00552A04" w:rsidRDefault="00A42F09" w:rsidP="00A42F09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2F09" w:rsidRPr="00667C21" w:rsidRDefault="00A42F09" w:rsidP="00A42F09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директора по УР ________________________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</w:t>
      </w:r>
    </w:p>
    <w:p w:rsidR="00A42F09" w:rsidRDefault="00A42F09" w:rsidP="00A42F09"/>
    <w:p w:rsidR="00A42F09" w:rsidRDefault="00A42F09"/>
    <w:sectPr w:rsidR="00A42F09" w:rsidSect="00C217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F492B"/>
    <w:multiLevelType w:val="hybridMultilevel"/>
    <w:tmpl w:val="7C124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7FE"/>
    <w:rsid w:val="00282305"/>
    <w:rsid w:val="007D0C74"/>
    <w:rsid w:val="00843099"/>
    <w:rsid w:val="008B5C15"/>
    <w:rsid w:val="0097591E"/>
    <w:rsid w:val="00A42F09"/>
    <w:rsid w:val="00C217FE"/>
    <w:rsid w:val="00C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7D0C7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D0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2F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1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7D0C74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7D0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2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2022-06-14T12:38:00Z</dcterms:created>
  <dcterms:modified xsi:type="dcterms:W3CDTF">2022-06-14T12:38:00Z</dcterms:modified>
</cp:coreProperties>
</file>